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4E84">
      <w:pPr>
        <w:ind w:firstLine="1767" w:firstLineChars="400"/>
        <w:jc w:val="both"/>
        <w:rPr>
          <w:rFonts w:hint="eastAsia" w:cs="Times New Roman" w:asciiTheme="minorEastAsia" w:hAnsiTheme="minorEastAsia" w:eastAsiaTheme="minorEastAsia"/>
          <w:b/>
          <w:bCs/>
          <w:sz w:val="44"/>
          <w:szCs w:val="44"/>
          <w:lang w:val="en-US" w:eastAsia="zh-CN"/>
        </w:rPr>
      </w:pPr>
      <w:r>
        <w:rPr>
          <w:rFonts w:cs="Times New Roman" w:asciiTheme="minorEastAsia" w:hAnsiTheme="minorEastAsia"/>
          <w:b/>
          <w:bCs/>
          <w:sz w:val="44"/>
          <w:szCs w:val="44"/>
        </w:rPr>
        <w:t>发明专利科技成果转化情况</w:t>
      </w:r>
      <w:r>
        <w:rPr>
          <w:rFonts w:hint="eastAsia" w:cs="Times New Roman" w:asciiTheme="minorEastAsia" w:hAnsiTheme="minorEastAsia"/>
          <w:b/>
          <w:bCs/>
          <w:sz w:val="44"/>
          <w:szCs w:val="44"/>
          <w:lang w:eastAsia="zh-CN"/>
        </w:rPr>
        <w:t>公示</w:t>
      </w:r>
    </w:p>
    <w:p w14:paraId="549E28C7">
      <w:pPr>
        <w:adjustRightInd w:val="0"/>
        <w:snapToGrid w:val="0"/>
        <w:spacing w:line="360" w:lineRule="auto"/>
        <w:rPr>
          <w:rFonts w:ascii="Times New Roman" w:hAnsi="Times New Roman" w:eastAsia="楷体" w:cs="Times New Roman"/>
          <w:sz w:val="32"/>
          <w:szCs w:val="32"/>
        </w:rPr>
      </w:pPr>
    </w:p>
    <w:p w14:paraId="26CE8E05">
      <w:pPr>
        <w:widowControl/>
        <w:adjustRightInd w:val="0"/>
        <w:snapToGrid w:val="0"/>
        <w:spacing w:line="360" w:lineRule="auto"/>
        <w:ind w:firstLine="843" w:firstLineChars="300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一、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成果名称及简介：</w:t>
      </w:r>
    </w:p>
    <w:p w14:paraId="3BBC8BC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楷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发明专利：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一种去除有核红细胞的血液单细胞悬液的制备方法</w:t>
      </w:r>
    </w:p>
    <w:p w14:paraId="0B720A53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楷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发 明 人：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马广伟，郭蕊，汪继超 </w:t>
      </w:r>
    </w:p>
    <w:p w14:paraId="2920B24D">
      <w:pPr>
        <w:widowControl/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eastAsia="楷体" w:cs="Times New Roman"/>
          <w:sz w:val="28"/>
          <w:szCs w:val="28"/>
          <w:lang w:eastAsia="zh-CN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专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利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号</w:t>
      </w:r>
      <w:r>
        <w:rPr>
          <w:rFonts w:ascii="Times New Roman" w:hAnsi="Times New Roman" w:eastAsia="楷体" w:cs="Times New Roman"/>
          <w:sz w:val="28"/>
          <w:szCs w:val="28"/>
        </w:rPr>
        <w:t>：</w:t>
      </w:r>
      <w:r>
        <w:rPr>
          <w:rFonts w:hint="eastAsia" w:ascii="Times New Roman" w:hAnsi="Times New Roman" w:eastAsia="楷体" w:cs="Times New Roman"/>
          <w:sz w:val="28"/>
          <w:szCs w:val="28"/>
        </w:rPr>
        <w:t>ZL2021101355453</w:t>
      </w:r>
    </w:p>
    <w:p w14:paraId="7911C031">
      <w:pPr>
        <w:widowControl/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专利权人</w:t>
      </w:r>
      <w:r>
        <w:rPr>
          <w:rFonts w:ascii="Times New Roman" w:hAnsi="Times New Roman" w:eastAsia="楷体" w:cs="Times New Roman"/>
          <w:sz w:val="28"/>
          <w:szCs w:val="28"/>
        </w:rPr>
        <w:t>：海南师范大学</w:t>
      </w:r>
    </w:p>
    <w:p w14:paraId="69BCEE72">
      <w:pPr>
        <w:widowControl/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eastAsia="楷体" w:cs="Times New Roman"/>
          <w:sz w:val="28"/>
          <w:szCs w:val="28"/>
          <w:lang w:eastAsia="zh-CN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简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 xml:space="preserve">   介：</w:t>
      </w:r>
      <w:r>
        <w:rPr>
          <w:rFonts w:hint="eastAsia" w:ascii="Times New Roman" w:hAnsi="Times New Roman" w:eastAsia="楷体" w:cs="Times New Roman"/>
          <w:sz w:val="28"/>
          <w:szCs w:val="28"/>
        </w:rPr>
        <w:t>本发明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为</w:t>
      </w:r>
      <w:bookmarkStart w:id="0" w:name="_GoBack"/>
      <w:bookmarkEnd w:id="0"/>
      <w:r>
        <w:rPr>
          <w:rFonts w:hint="eastAsia" w:ascii="Times New Roman" w:hAnsi="Times New Roman" w:eastAsia="楷体" w:cs="Times New Roman"/>
          <w:sz w:val="28"/>
          <w:szCs w:val="28"/>
        </w:rPr>
        <w:t>一种去除有核红细胞的血液单细胞悬液的制备方法，抽取新鲜的有核红细胞血液至含有50uL EDTA-K2的无酶无菌离心管中，20℃孵育10min,随后离心弃血浆；向离心管中加入预冷的有核红细胞裂解液，孵育后离心弃上清；向离心管中再加入预冷的有核红细胞裂解液，孵育后离心弃上清；再向离心管中加入无酶无菌PBS,利用细胞计数仪或血球计数板检测细胞浓度，并通过台盼蓝染色计算细胞活率，加入合适体积无酶无菌PBS用于稀释单细胞悬液，使细胞终浓度满足10x Genomics上机操作。本方法能够实现低成本、快速、高效地获得去除有核红细胞的血液单细胞悬液，并保证其它血细胞保持良好活力。</w:t>
      </w:r>
    </w:p>
    <w:p w14:paraId="5FBC89B2">
      <w:pPr>
        <w:widowControl/>
        <w:adjustRightInd w:val="0"/>
        <w:snapToGrid w:val="0"/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二、科技成果转化方式</w:t>
      </w:r>
    </w:p>
    <w:p w14:paraId="12318EB2"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专利权</w:t>
      </w:r>
      <w:r>
        <w:rPr>
          <w:rFonts w:hint="eastAsia" w:ascii="Times New Roman" w:hAnsi="Times New Roman" w:eastAsia="楷体" w:cs="Times New Roman"/>
          <w:sz w:val="28"/>
          <w:szCs w:val="28"/>
        </w:rPr>
        <w:t>转让</w:t>
      </w:r>
    </w:p>
    <w:p w14:paraId="47E470E6">
      <w:pPr>
        <w:widowControl/>
        <w:adjustRightInd w:val="0"/>
        <w:snapToGrid w:val="0"/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、拟交易价格</w:t>
      </w:r>
    </w:p>
    <w:p w14:paraId="36DF4ABF">
      <w:pPr>
        <w:widowControl/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转让费（全国独家买断）：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共计0.9</w:t>
      </w:r>
      <w:r>
        <w:rPr>
          <w:rFonts w:ascii="Times New Roman" w:hAnsi="Times New Roman" w:eastAsia="楷体" w:cs="Times New Roman"/>
          <w:sz w:val="28"/>
          <w:szCs w:val="28"/>
        </w:rPr>
        <w:t>万元</w:t>
      </w:r>
    </w:p>
    <w:p w14:paraId="3FED0780">
      <w:pPr>
        <w:widowControl/>
        <w:adjustRightInd w:val="0"/>
        <w:snapToGrid w:val="0"/>
        <w:spacing w:line="360" w:lineRule="auto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楷体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、价格形成过程</w:t>
      </w:r>
    </w:p>
    <w:p w14:paraId="07CA554A">
      <w:pPr>
        <w:widowControl/>
        <w:adjustRightInd w:val="0"/>
        <w:snapToGrid w:val="0"/>
        <w:spacing w:line="360" w:lineRule="auto"/>
        <w:ind w:firstLine="56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在评估价格的基础上，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经</w:t>
      </w:r>
      <w:r>
        <w:rPr>
          <w:rFonts w:ascii="Times New Roman" w:hAnsi="Times New Roman" w:eastAsia="楷体" w:cs="Times New Roman"/>
          <w:sz w:val="28"/>
          <w:szCs w:val="28"/>
        </w:rPr>
        <w:t>与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购买</w:t>
      </w:r>
      <w:r>
        <w:rPr>
          <w:rFonts w:ascii="Times New Roman" w:hAnsi="Times New Roman" w:eastAsia="楷体" w:cs="Times New Roman"/>
          <w:sz w:val="28"/>
          <w:szCs w:val="28"/>
        </w:rPr>
        <w:t>方</w:t>
      </w:r>
      <w:r>
        <w:rPr>
          <w:rFonts w:hint="eastAsia" w:ascii="Times New Roman" w:hAnsi="Times New Roman" w:eastAsia="楷体" w:cs="Times New Roman"/>
          <w:sz w:val="28"/>
          <w:szCs w:val="28"/>
        </w:rPr>
        <w:t>江苏赛因斯检测技术有限公司</w:t>
      </w:r>
      <w:r>
        <w:rPr>
          <w:rFonts w:ascii="Times New Roman" w:hAnsi="Times New Roman" w:eastAsia="楷体" w:cs="Times New Roman"/>
          <w:sz w:val="28"/>
          <w:szCs w:val="28"/>
        </w:rPr>
        <w:t>协商，双方同意该成果以协议定价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0.9</w:t>
      </w:r>
      <w:r>
        <w:rPr>
          <w:rFonts w:ascii="Times New Roman" w:hAnsi="Times New Roman" w:eastAsia="楷体" w:cs="Times New Roman"/>
          <w:sz w:val="28"/>
          <w:szCs w:val="28"/>
        </w:rPr>
        <w:t>万元转让费全国独家买断。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*KSPZTKTQMK0_44_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7C1C6628"/>
    <w:rsid w:val="00094D1E"/>
    <w:rsid w:val="000C7373"/>
    <w:rsid w:val="00172EBA"/>
    <w:rsid w:val="00202DB7"/>
    <w:rsid w:val="00210CA2"/>
    <w:rsid w:val="002213DA"/>
    <w:rsid w:val="00300846"/>
    <w:rsid w:val="003B4AE5"/>
    <w:rsid w:val="005A017C"/>
    <w:rsid w:val="005A3906"/>
    <w:rsid w:val="007532A1"/>
    <w:rsid w:val="0083461A"/>
    <w:rsid w:val="008C42AD"/>
    <w:rsid w:val="00936B85"/>
    <w:rsid w:val="00A05418"/>
    <w:rsid w:val="00BD5FCC"/>
    <w:rsid w:val="00C32864"/>
    <w:rsid w:val="00C37068"/>
    <w:rsid w:val="00D1047F"/>
    <w:rsid w:val="00DA243F"/>
    <w:rsid w:val="00EE4A06"/>
    <w:rsid w:val="0DE4019F"/>
    <w:rsid w:val="178B40C7"/>
    <w:rsid w:val="1F701301"/>
    <w:rsid w:val="24FC6E16"/>
    <w:rsid w:val="2EC15047"/>
    <w:rsid w:val="30D343A1"/>
    <w:rsid w:val="36C72218"/>
    <w:rsid w:val="3ED0474F"/>
    <w:rsid w:val="416B1775"/>
    <w:rsid w:val="4A7B4169"/>
    <w:rsid w:val="571D5D65"/>
    <w:rsid w:val="68356A2E"/>
    <w:rsid w:val="6D535020"/>
    <w:rsid w:val="6F8825D2"/>
    <w:rsid w:val="74D14BF3"/>
    <w:rsid w:val="7C1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1432</Words>
  <Characters>1781</Characters>
  <Lines>12</Lines>
  <Paragraphs>7</Paragraphs>
  <TotalTime>10</TotalTime>
  <ScaleCrop>false</ScaleCrop>
  <LinksUpToDate>false</LinksUpToDate>
  <CharactersWithSpaces>1831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2018-06-20T06:39:00Z</dcterms:created>
  <dc:creator>Lenovo</dc:creator>
  <cp:lastModifiedBy>借山而居</cp:lastModifiedBy>
  <dcterms:modified xsi:type="dcterms:W3CDTF">2025-07-18T08:27:08Z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285BFFEC916F4812ADF1F95706571FC9_13</vt:lpwstr>
  </property>
  <property fmtid="{D5CDD505-2E9C-101B-9397-08002B2CF9AE}" pid="4" name="KSOTemplateDocerSaveRecord">
    <vt:lpwstr>eyJoZGlkIjoiZjliMDRlNDM4Mzk3ODkwOGZlMzdmMTQyMjIyODI1ZDkiLCJ1c2VySWQiOiI1NDYxNjEyMzAifQ==</vt:lpwstr>
  </property>
</Properties>
</file>